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C516AC" w14:textId="3E65DBD4" w:rsidR="0016789F" w:rsidRPr="00A73ED0" w:rsidRDefault="00F66431">
      <w:pPr>
        <w:spacing w:after="0"/>
        <w:ind w:right="221"/>
        <w:jc w:val="center"/>
        <w:rPr>
          <w:rFonts w:ascii="Albertus Extra Bold" w:eastAsia="Courier New" w:hAnsi="Albertus Extra Bold" w:cs="Courier New"/>
          <w:b/>
          <w:bCs/>
          <w:sz w:val="24"/>
          <w:szCs w:val="24"/>
        </w:rPr>
      </w:pPr>
      <w:r w:rsidRPr="00A73ED0">
        <w:rPr>
          <w:rFonts w:ascii="Albertus Extra Bold" w:eastAsia="Courier New" w:hAnsi="Albertus Extra Bold" w:cs="Courier New"/>
          <w:b/>
          <w:bCs/>
          <w:sz w:val="24"/>
          <w:szCs w:val="24"/>
        </w:rPr>
        <w:t xml:space="preserve">CITY </w:t>
      </w:r>
      <w:r w:rsidR="00A73ED0">
        <w:rPr>
          <w:rFonts w:ascii="Albertus Extra Bold" w:eastAsia="Courier New" w:hAnsi="Albertus Extra Bold" w:cs="Courier New"/>
          <w:b/>
          <w:bCs/>
          <w:sz w:val="24"/>
          <w:szCs w:val="24"/>
        </w:rPr>
        <w:t>OF</w:t>
      </w:r>
      <w:r w:rsidRPr="00A73ED0">
        <w:rPr>
          <w:rFonts w:ascii="Albertus Extra Bold" w:eastAsia="Courier New" w:hAnsi="Albertus Extra Bold" w:cs="Courier New"/>
          <w:b/>
          <w:bCs/>
          <w:sz w:val="24"/>
          <w:szCs w:val="24"/>
        </w:rPr>
        <w:t xml:space="preserve"> OWEN</w:t>
      </w:r>
    </w:p>
    <w:p w14:paraId="5A3AD0A6" w14:textId="3654650F" w:rsidR="00A73ED0" w:rsidRPr="00A73ED0" w:rsidRDefault="00A73ED0">
      <w:pPr>
        <w:spacing w:after="0"/>
        <w:ind w:right="221"/>
        <w:jc w:val="center"/>
        <w:rPr>
          <w:rFonts w:ascii="Albertus Extra Bold" w:eastAsia="Courier New" w:hAnsi="Albertus Extra Bold" w:cs="Courier New"/>
          <w:sz w:val="24"/>
          <w:szCs w:val="24"/>
        </w:rPr>
      </w:pPr>
      <w:r w:rsidRPr="00A73ED0">
        <w:rPr>
          <w:rFonts w:ascii="Albertus Extra Bold" w:eastAsia="Courier New" w:hAnsi="Albertus Extra Bold" w:cs="Courier New"/>
          <w:sz w:val="24"/>
          <w:szCs w:val="24"/>
        </w:rPr>
        <w:t>PO Box 67</w:t>
      </w:r>
    </w:p>
    <w:p w14:paraId="7F77668B" w14:textId="6D371626" w:rsidR="00A73ED0" w:rsidRPr="00A73ED0" w:rsidRDefault="00A73ED0">
      <w:pPr>
        <w:spacing w:after="0"/>
        <w:ind w:right="221"/>
        <w:jc w:val="center"/>
        <w:rPr>
          <w:rFonts w:ascii="Albertus Extra Bold" w:hAnsi="Albertus Extra Bold"/>
          <w:sz w:val="24"/>
          <w:szCs w:val="24"/>
        </w:rPr>
      </w:pPr>
      <w:r w:rsidRPr="00A73ED0">
        <w:rPr>
          <w:rFonts w:ascii="Albertus Extra Bold" w:eastAsia="Courier New" w:hAnsi="Albertus Extra Bold" w:cs="Courier New"/>
          <w:sz w:val="24"/>
          <w:szCs w:val="24"/>
        </w:rPr>
        <w:t>OWEN, WI 54460</w:t>
      </w:r>
    </w:p>
    <w:p w14:paraId="4163071B" w14:textId="222ECFE1" w:rsidR="0016789F" w:rsidRPr="00A73ED0" w:rsidRDefault="00F66431" w:rsidP="00A73ED0">
      <w:pPr>
        <w:spacing w:after="544" w:line="227" w:lineRule="auto"/>
        <w:ind w:left="3168" w:right="2232" w:hanging="322"/>
      </w:pPr>
      <w:r>
        <w:rPr>
          <w:noProof/>
        </w:rPr>
        <w:drawing>
          <wp:inline distT="0" distB="0" distL="0" distR="0" wp14:anchorId="007725C8" wp14:editId="75F11EDB">
            <wp:extent cx="3048" cy="3049"/>
            <wp:effectExtent l="0" t="0" r="0" b="0"/>
            <wp:docPr id="1095"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4"/>
                    <a:stretch>
                      <a:fillRect/>
                    </a:stretch>
                  </pic:blipFill>
                  <pic:spPr>
                    <a:xfrm>
                      <a:off x="0" y="0"/>
                      <a:ext cx="3048" cy="3049"/>
                    </a:xfrm>
                    <a:prstGeom prst="rect">
                      <a:avLst/>
                    </a:prstGeom>
                  </pic:spPr>
                </pic:pic>
              </a:graphicData>
            </a:graphic>
          </wp:inline>
        </w:drawing>
      </w:r>
      <w:r>
        <w:rPr>
          <w:sz w:val="26"/>
        </w:rPr>
        <w:t xml:space="preserve">E-mail: </w:t>
      </w:r>
      <w:r>
        <w:rPr>
          <w:sz w:val="26"/>
          <w:u w:val="single" w:color="000000"/>
        </w:rPr>
        <w:t>owenclerk</w:t>
      </w:r>
      <w:r w:rsidR="00A73ED0">
        <w:rPr>
          <w:sz w:val="26"/>
          <w:u w:val="single" w:color="000000"/>
        </w:rPr>
        <w:t>@</w:t>
      </w:r>
      <w:r>
        <w:rPr>
          <w:sz w:val="26"/>
          <w:u w:val="single" w:color="000000"/>
        </w:rPr>
        <w:t xml:space="preserve">cityofowen.com </w:t>
      </w:r>
      <w:r>
        <w:rPr>
          <w:sz w:val="26"/>
        </w:rPr>
        <w:t>Website: www.cityofowen.com</w:t>
      </w:r>
    </w:p>
    <w:p w14:paraId="0F147286" w14:textId="77777777" w:rsidR="0016789F" w:rsidRPr="00A73ED0" w:rsidRDefault="00F66431">
      <w:pPr>
        <w:spacing w:after="0"/>
        <w:ind w:left="10" w:right="254" w:hanging="10"/>
        <w:jc w:val="center"/>
        <w:rPr>
          <w:rFonts w:ascii="Albertus Extra Bold" w:hAnsi="Albertus Extra Bold"/>
        </w:rPr>
      </w:pPr>
      <w:r w:rsidRPr="00A73ED0">
        <w:rPr>
          <w:rFonts w:ascii="Albertus Extra Bold" w:hAnsi="Albertus Extra Bold"/>
          <w:sz w:val="26"/>
        </w:rPr>
        <w:t>PARKS &amp; RECREATION COMMITTEE</w:t>
      </w:r>
    </w:p>
    <w:p w14:paraId="1E7A3EBF" w14:textId="12D7F958" w:rsidR="0016789F" w:rsidRPr="00A73ED0" w:rsidRDefault="00A73ED0" w:rsidP="00A73ED0">
      <w:pPr>
        <w:spacing w:after="203" w:line="227" w:lineRule="auto"/>
        <w:ind w:left="1454"/>
        <w:rPr>
          <w:sz w:val="26"/>
          <w:u w:val="single" w:color="000000"/>
        </w:rPr>
      </w:pPr>
      <w:r>
        <w:rPr>
          <w:sz w:val="26"/>
          <w:u w:val="single" w:color="000000"/>
        </w:rPr>
        <w:t xml:space="preserve">Tuesday </w:t>
      </w:r>
      <w:r w:rsidR="00327422">
        <w:rPr>
          <w:sz w:val="26"/>
          <w:u w:val="single" w:color="000000"/>
        </w:rPr>
        <w:t>April 30</w:t>
      </w:r>
      <w:proofErr w:type="gramStart"/>
      <w:r w:rsidR="00327422" w:rsidRPr="00327422">
        <w:rPr>
          <w:sz w:val="26"/>
          <w:u w:val="single" w:color="000000"/>
          <w:vertAlign w:val="superscript"/>
        </w:rPr>
        <w:t>th</w:t>
      </w:r>
      <w:r w:rsidR="00327422">
        <w:rPr>
          <w:sz w:val="26"/>
          <w:u w:val="single" w:color="000000"/>
        </w:rPr>
        <w:t xml:space="preserve"> </w:t>
      </w:r>
      <w:r w:rsidR="00F66431">
        <w:rPr>
          <w:sz w:val="26"/>
          <w:u w:val="single" w:color="000000"/>
        </w:rPr>
        <w:t>,</w:t>
      </w:r>
      <w:proofErr w:type="gramEnd"/>
      <w:r w:rsidR="00F66431">
        <w:rPr>
          <w:sz w:val="26"/>
          <w:u w:val="single" w:color="000000"/>
        </w:rPr>
        <w:t xml:space="preserve"> 202</w:t>
      </w:r>
      <w:r w:rsidR="00BE2CF3">
        <w:rPr>
          <w:sz w:val="26"/>
          <w:u w:val="single" w:color="000000"/>
        </w:rPr>
        <w:t>4</w:t>
      </w:r>
      <w:r w:rsidR="00F66431">
        <w:rPr>
          <w:sz w:val="26"/>
          <w:u w:val="single" w:color="000000"/>
        </w:rPr>
        <w:t>, 6:00 PM</w:t>
      </w:r>
      <w:r>
        <w:rPr>
          <w:sz w:val="26"/>
          <w:u w:val="single" w:color="000000"/>
        </w:rPr>
        <w:t xml:space="preserve"> </w:t>
      </w:r>
      <w:r w:rsidR="00327422">
        <w:rPr>
          <w:sz w:val="26"/>
          <w:u w:val="single" w:color="000000"/>
        </w:rPr>
        <w:t>Crowley Park Campground</w:t>
      </w:r>
    </w:p>
    <w:p w14:paraId="52C5E47A" w14:textId="77777777" w:rsidR="0016789F" w:rsidRDefault="00F66431">
      <w:pPr>
        <w:spacing w:after="9" w:line="248" w:lineRule="auto"/>
        <w:ind w:left="2204" w:right="2467" w:hanging="10"/>
        <w:rPr>
          <w:sz w:val="24"/>
        </w:rPr>
      </w:pPr>
      <w:r>
        <w:rPr>
          <w:sz w:val="24"/>
        </w:rPr>
        <w:t>AGENDA: Call to Order</w:t>
      </w:r>
    </w:p>
    <w:p w14:paraId="1BD9933D" w14:textId="77777777" w:rsidR="00327422" w:rsidRDefault="00327422">
      <w:pPr>
        <w:spacing w:after="9" w:line="248" w:lineRule="auto"/>
        <w:ind w:left="2204" w:right="2467" w:hanging="10"/>
      </w:pPr>
    </w:p>
    <w:p w14:paraId="0CDAF3EA" w14:textId="77777777" w:rsidR="0016789F" w:rsidRDefault="00F66431" w:rsidP="00327422">
      <w:pPr>
        <w:spacing w:after="0" w:line="240" w:lineRule="auto"/>
        <w:ind w:left="2880" w:right="2467"/>
        <w:rPr>
          <w:sz w:val="24"/>
        </w:rPr>
      </w:pPr>
      <w:r>
        <w:rPr>
          <w:sz w:val="24"/>
        </w:rPr>
        <w:t>Roll Call</w:t>
      </w:r>
    </w:p>
    <w:p w14:paraId="1191EEA0" w14:textId="64B14A7A" w:rsidR="00327422" w:rsidRDefault="00327422" w:rsidP="00327422">
      <w:pPr>
        <w:spacing w:after="0" w:line="240" w:lineRule="auto"/>
        <w:ind w:left="2880" w:right="2467"/>
        <w:rPr>
          <w:sz w:val="24"/>
        </w:rPr>
      </w:pPr>
      <w:r>
        <w:rPr>
          <w:sz w:val="24"/>
        </w:rPr>
        <w:t>Future development of Crowley Park</w:t>
      </w:r>
    </w:p>
    <w:p w14:paraId="29DAB876" w14:textId="77777777" w:rsidR="00327422" w:rsidRDefault="00327422" w:rsidP="00327422">
      <w:pPr>
        <w:spacing w:after="0" w:line="240" w:lineRule="auto"/>
        <w:ind w:left="2880" w:right="3240"/>
        <w:rPr>
          <w:sz w:val="24"/>
        </w:rPr>
      </w:pPr>
      <w:r>
        <w:rPr>
          <w:sz w:val="24"/>
        </w:rPr>
        <w:t>Agenda</w:t>
      </w:r>
      <w:r w:rsidR="00F66431">
        <w:rPr>
          <w:sz w:val="24"/>
        </w:rPr>
        <w:t xml:space="preserve"> Items </w:t>
      </w:r>
      <w:r w:rsidR="00F66431">
        <w:rPr>
          <w:noProof/>
        </w:rPr>
        <w:drawing>
          <wp:inline distT="0" distB="0" distL="0" distR="0" wp14:anchorId="23CF334B" wp14:editId="5EEF93BE">
            <wp:extent cx="3048" cy="3049"/>
            <wp:effectExtent l="0" t="0" r="0" b="0"/>
            <wp:docPr id="1098" name="Picture 1098"/>
            <wp:cNvGraphicFramePr/>
            <a:graphic xmlns:a="http://schemas.openxmlformats.org/drawingml/2006/main">
              <a:graphicData uri="http://schemas.openxmlformats.org/drawingml/2006/picture">
                <pic:pic xmlns:pic="http://schemas.openxmlformats.org/drawingml/2006/picture">
                  <pic:nvPicPr>
                    <pic:cNvPr id="1098" name="Picture 1098"/>
                    <pic:cNvPicPr/>
                  </pic:nvPicPr>
                  <pic:blipFill>
                    <a:blip r:embed="rId5"/>
                    <a:stretch>
                      <a:fillRect/>
                    </a:stretch>
                  </pic:blipFill>
                  <pic:spPr>
                    <a:xfrm>
                      <a:off x="0" y="0"/>
                      <a:ext cx="3048" cy="3049"/>
                    </a:xfrm>
                    <a:prstGeom prst="rect">
                      <a:avLst/>
                    </a:prstGeom>
                  </pic:spPr>
                </pic:pic>
              </a:graphicData>
            </a:graphic>
          </wp:inline>
        </w:drawing>
      </w:r>
    </w:p>
    <w:p w14:paraId="4DBA1DC5" w14:textId="2784B9DA" w:rsidR="0016789F" w:rsidRDefault="00F66431" w:rsidP="00327422">
      <w:pPr>
        <w:spacing w:after="0" w:line="240" w:lineRule="auto"/>
        <w:ind w:left="2880" w:right="3240"/>
        <w:rPr>
          <w:sz w:val="24"/>
        </w:rPr>
      </w:pPr>
      <w:r>
        <w:rPr>
          <w:sz w:val="24"/>
        </w:rPr>
        <w:t>Adjourn</w:t>
      </w:r>
    </w:p>
    <w:p w14:paraId="72160F64" w14:textId="77777777" w:rsidR="00327422" w:rsidRPr="00327422" w:rsidRDefault="00327422" w:rsidP="00327422">
      <w:pPr>
        <w:spacing w:after="0" w:line="240" w:lineRule="auto"/>
        <w:ind w:left="2880" w:right="3240"/>
        <w:rPr>
          <w:sz w:val="24"/>
        </w:rPr>
      </w:pPr>
    </w:p>
    <w:p w14:paraId="7814DD9D" w14:textId="2EE09F87" w:rsidR="0016789F" w:rsidRDefault="00F66431">
      <w:pPr>
        <w:spacing w:after="34" w:line="265" w:lineRule="auto"/>
        <w:ind w:left="-5" w:hanging="5"/>
      </w:pPr>
      <w:r>
        <w:rPr>
          <w:sz w:val="20"/>
        </w:rPr>
        <w:t xml:space="preserve">Items listed on </w:t>
      </w:r>
      <w:r w:rsidR="00A73ED0">
        <w:rPr>
          <w:sz w:val="20"/>
        </w:rPr>
        <w:t>A</w:t>
      </w:r>
      <w:r>
        <w:rPr>
          <w:sz w:val="20"/>
        </w:rPr>
        <w:t>genda indicate action may be taken.</w:t>
      </w:r>
    </w:p>
    <w:p w14:paraId="5386C213" w14:textId="77777777" w:rsidR="0016789F" w:rsidRDefault="00F66431">
      <w:pPr>
        <w:spacing w:after="34" w:line="265" w:lineRule="auto"/>
        <w:ind w:left="-5" w:hanging="5"/>
      </w:pPr>
      <w:proofErr w:type="spellStart"/>
      <w:r>
        <w:rPr>
          <w:sz w:val="20"/>
        </w:rPr>
        <w:t>Citizens</w:t>
      </w:r>
      <w:proofErr w:type="spellEnd"/>
      <w:r>
        <w:rPr>
          <w:sz w:val="20"/>
        </w:rPr>
        <w:t xml:space="preserve"> Concerns: The Council may receive information from the public but reserves the right to limit the time that the public may comment and the degree to which members of the public may participate in the meeting.</w:t>
      </w:r>
    </w:p>
    <w:p w14:paraId="73D03E6C" w14:textId="350F4B4D" w:rsidR="0016789F" w:rsidRDefault="00F66431">
      <w:pPr>
        <w:spacing w:after="200" w:line="265" w:lineRule="auto"/>
        <w:ind w:left="-5" w:hanging="5"/>
      </w:pPr>
      <w:r>
        <w:rPr>
          <w:sz w:val="20"/>
        </w:rPr>
        <w:t>Postings: Agendas are posted and subject to change. The order of the agenda may be changed to accommodate visitors. Some items on the agenda may not be discussed if time does not permit.</w:t>
      </w:r>
      <w:r w:rsidR="00240876" w:rsidRPr="00240876">
        <w:t xml:space="preserve"> </w:t>
      </w:r>
      <w:r w:rsidR="00240876" w:rsidRPr="00240876">
        <w:rPr>
          <w:sz w:val="20"/>
        </w:rPr>
        <w:t>Members of the Owen-Withee Police Committee, Personnel, Finance, Sanitary District, and Zoning/Planning Commission may be in attendance. If more than two attend the meeting, this is also a meeting notice for those also.</w:t>
      </w:r>
    </w:p>
    <w:p w14:paraId="16F7A82D" w14:textId="77777777" w:rsidR="0016789F" w:rsidRDefault="00F66431">
      <w:pPr>
        <w:tabs>
          <w:tab w:val="center" w:pos="826"/>
          <w:tab w:val="center" w:pos="1786"/>
        </w:tabs>
        <w:spacing w:after="0" w:line="265" w:lineRule="auto"/>
      </w:pPr>
      <w:r>
        <w:rPr>
          <w:sz w:val="18"/>
        </w:rPr>
        <w:tab/>
        <w:t>cc:</w:t>
      </w:r>
      <w:r>
        <w:rPr>
          <w:sz w:val="18"/>
        </w:rPr>
        <w:tab/>
        <w:t>City Hall</w:t>
      </w:r>
    </w:p>
    <w:p w14:paraId="35FB9267" w14:textId="77777777" w:rsidR="0016789F" w:rsidRDefault="00F66431">
      <w:pPr>
        <w:spacing w:after="0" w:line="265" w:lineRule="auto"/>
        <w:ind w:left="1449" w:hanging="10"/>
      </w:pPr>
      <w:r>
        <w:rPr>
          <w:sz w:val="18"/>
        </w:rPr>
        <w:t>Owen Post Office</w:t>
      </w:r>
    </w:p>
    <w:p w14:paraId="0F2C3AE9" w14:textId="77777777" w:rsidR="0016789F" w:rsidRDefault="00F66431">
      <w:pPr>
        <w:spacing w:after="412" w:line="265" w:lineRule="auto"/>
        <w:ind w:left="1449" w:hanging="10"/>
      </w:pPr>
      <w:r>
        <w:rPr>
          <w:sz w:val="18"/>
        </w:rPr>
        <w:t>Owen Public Library</w:t>
      </w:r>
    </w:p>
    <w:p w14:paraId="01D917EA" w14:textId="77777777" w:rsidR="00950FC2" w:rsidRDefault="00950FC2"/>
    <w:sectPr w:rsidR="00950FC2">
      <w:pgSz w:w="12240" w:h="15840"/>
      <w:pgMar w:top="1440" w:right="1080" w:bottom="1440" w:left="1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9F"/>
    <w:rsid w:val="0016789F"/>
    <w:rsid w:val="00240876"/>
    <w:rsid w:val="00327422"/>
    <w:rsid w:val="00950FC2"/>
    <w:rsid w:val="00A73ED0"/>
    <w:rsid w:val="00BE2CF3"/>
    <w:rsid w:val="00EC7EDE"/>
    <w:rsid w:val="00F6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8F93"/>
  <w15:docId w15:val="{87E25B71-7743-4502-901A-985F7879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cp:lastModifiedBy>Tracy Rau</cp:lastModifiedBy>
  <cp:revision>3</cp:revision>
  <cp:lastPrinted>2024-04-30T20:53:00Z</cp:lastPrinted>
  <dcterms:created xsi:type="dcterms:W3CDTF">2024-04-29T15:06:00Z</dcterms:created>
  <dcterms:modified xsi:type="dcterms:W3CDTF">2024-04-30T20:53:00Z</dcterms:modified>
</cp:coreProperties>
</file>